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EF2677" w14:textId="7582D692" w:rsidR="003F4928" w:rsidRPr="00B71742" w:rsidRDefault="00781EBC" w:rsidP="00DB7205">
      <w:pPr>
        <w:pStyle w:val="p1"/>
        <w:spacing w:before="0" w:beforeAutospacing="0" w:after="0" w:afterAutospacing="0"/>
        <w:jc w:val="center"/>
        <w:rPr>
          <w:rFonts w:ascii="Calibri" w:hAnsi="Calibri" w:cs="Calibri"/>
          <w:sz w:val="28"/>
          <w:szCs w:val="28"/>
        </w:rPr>
      </w:pPr>
      <w:r w:rsidRPr="00B71742">
        <w:rPr>
          <w:rFonts w:ascii="Calibri" w:hAnsi="Calibri" w:cs="Calibri"/>
          <w:sz w:val="28"/>
          <w:szCs w:val="28"/>
        </w:rPr>
        <w:t>Cordata Healthcare Innovations Appoints National Medicaid Leader</w:t>
      </w:r>
    </w:p>
    <w:p w14:paraId="11908C1C" w14:textId="4FA28A54" w:rsidR="00B23A93" w:rsidRPr="00B71742" w:rsidRDefault="00781EBC" w:rsidP="00B23A93">
      <w:pPr>
        <w:pStyle w:val="p1"/>
        <w:spacing w:before="0" w:beforeAutospacing="0" w:after="240" w:afterAutospacing="0"/>
        <w:jc w:val="center"/>
        <w:rPr>
          <w:rFonts w:ascii="Calibri" w:hAnsi="Calibri" w:cs="Calibri"/>
          <w:sz w:val="28"/>
          <w:szCs w:val="28"/>
        </w:rPr>
      </w:pPr>
      <w:r w:rsidRPr="00B71742">
        <w:rPr>
          <w:rFonts w:ascii="Calibri" w:hAnsi="Calibri" w:cs="Calibri"/>
          <w:sz w:val="28"/>
          <w:szCs w:val="28"/>
        </w:rPr>
        <w:t>John McCarthy to Board of Directors</w:t>
      </w:r>
    </w:p>
    <w:p w14:paraId="70CD0B98" w14:textId="7CB5F847" w:rsidR="00781EBC" w:rsidRPr="00B23A93" w:rsidRDefault="00B71742" w:rsidP="00B23A93">
      <w:pPr>
        <w:pStyle w:val="p1"/>
        <w:spacing w:after="240" w:afterAutospacing="0"/>
        <w:rPr>
          <w:rFonts w:ascii="Calibri" w:hAnsi="Calibri" w:cs="Calibri"/>
        </w:rPr>
      </w:pPr>
      <w:r>
        <w:rPr>
          <w:rFonts w:ascii="Calibri" w:hAnsi="Calibri" w:cs="Calibri"/>
        </w:rPr>
        <w:t xml:space="preserve">Cincinnati, OH, July </w:t>
      </w:r>
      <w:proofErr w:type="gramStart"/>
      <w:r>
        <w:rPr>
          <w:rFonts w:ascii="Calibri" w:hAnsi="Calibri" w:cs="Calibri"/>
        </w:rPr>
        <w:t>2026</w:t>
      </w:r>
      <w:r w:rsidRPr="008C2A27">
        <w:rPr>
          <w:rFonts w:ascii="Calibri" w:hAnsi="Calibri" w:cs="Calibri"/>
        </w:rPr>
        <w:t xml:space="preserve"> </w:t>
      </w:r>
      <w:r>
        <w:rPr>
          <w:rFonts w:ascii="Calibri" w:hAnsi="Calibri" w:cs="Calibri"/>
        </w:rPr>
        <w:t xml:space="preserve"> –</w:t>
      </w:r>
      <w:proofErr w:type="gramEnd"/>
      <w:r>
        <w:rPr>
          <w:rFonts w:ascii="Calibri" w:hAnsi="Calibri" w:cs="Calibri"/>
        </w:rPr>
        <w:t xml:space="preserve"> </w:t>
      </w:r>
      <w:r w:rsidR="00781EBC" w:rsidRPr="00B23A93">
        <w:rPr>
          <w:rFonts w:ascii="Calibri" w:hAnsi="Calibri" w:cs="Calibri"/>
        </w:rPr>
        <w:t xml:space="preserve">Cordata Healthcare Innovations, a leader in helping communities, healthcare organizations, and public systems coordinate care for individuals with complex needs, today announced that John McCarthy has joined its Board of Directors. A nationally recognized Medicaid leader, McCarthy brings decades of experience advancing policy, technology, and care delivery models designed to improve outcomes for </w:t>
      </w:r>
      <w:r>
        <w:rPr>
          <w:rFonts w:ascii="Calibri" w:hAnsi="Calibri" w:cs="Calibri"/>
        </w:rPr>
        <w:t>individuals and families with complex needs</w:t>
      </w:r>
      <w:r w:rsidR="00781EBC" w:rsidRPr="00B23A93">
        <w:rPr>
          <w:rFonts w:ascii="Calibri" w:hAnsi="Calibri" w:cs="Calibri"/>
        </w:rPr>
        <w:t>.</w:t>
      </w:r>
    </w:p>
    <w:p w14:paraId="1CE39520" w14:textId="1422A80E" w:rsidR="00781EBC" w:rsidRPr="00B23A93" w:rsidRDefault="00781EBC" w:rsidP="00781EBC">
      <w:pPr>
        <w:pStyle w:val="p1"/>
        <w:rPr>
          <w:rFonts w:ascii="Calibri" w:hAnsi="Calibri" w:cs="Calibri"/>
        </w:rPr>
      </w:pPr>
      <w:r w:rsidRPr="00B23A93">
        <w:rPr>
          <w:rFonts w:ascii="Calibri" w:hAnsi="Calibri" w:cs="Calibri"/>
        </w:rPr>
        <w:t xml:space="preserve">In this role, McCarthy will advise </w:t>
      </w:r>
      <w:proofErr w:type="spellStart"/>
      <w:r w:rsidRPr="00B23A93">
        <w:rPr>
          <w:rFonts w:ascii="Calibri" w:hAnsi="Calibri" w:cs="Calibri"/>
        </w:rPr>
        <w:t>Cordata’s</w:t>
      </w:r>
      <w:proofErr w:type="spellEnd"/>
      <w:r w:rsidRPr="00B23A93">
        <w:rPr>
          <w:rFonts w:ascii="Calibri" w:hAnsi="Calibri" w:cs="Calibri"/>
        </w:rPr>
        <w:t xml:space="preserve"> leadership team as the company continues expanding solutions that help healthcare, government, and community partners improve coordination, demonstrate outcomes, and better serve individuals with complex needs.</w:t>
      </w:r>
    </w:p>
    <w:p w14:paraId="772DDE27" w14:textId="646ECD1D" w:rsidR="00F778EA" w:rsidRPr="00B23A93" w:rsidRDefault="00F778EA" w:rsidP="003F4928">
      <w:pPr>
        <w:pStyle w:val="p1"/>
        <w:rPr>
          <w:rFonts w:ascii="Calibri" w:hAnsi="Calibri" w:cs="Calibri"/>
        </w:rPr>
      </w:pPr>
      <w:r w:rsidRPr="00B23A93">
        <w:rPr>
          <w:rFonts w:ascii="Calibri" w:hAnsi="Calibri" w:cs="Calibri"/>
        </w:rPr>
        <w:t>“John joining our Board comes at a pivotal time for Cordata as we continue expanding our impact across healthcare, Medicaid, and community systems,” said Gary Winzenread, President and CEO of Cordata. “Throughout his career, John has helped transform how organizations support individuals and families with complex needs. His expertise will be invaluable as we continue building partnerships and solutions that improve coordination, strengthen outcomes, and help communities work as one.”</w:t>
      </w:r>
    </w:p>
    <w:p w14:paraId="4570EE68" w14:textId="743AE7FC" w:rsidR="00781EBC" w:rsidRPr="00B23A93" w:rsidRDefault="00781EBC" w:rsidP="003F4928">
      <w:pPr>
        <w:pStyle w:val="p1"/>
        <w:rPr>
          <w:rFonts w:ascii="Calibri" w:hAnsi="Calibri" w:cs="Calibri"/>
        </w:rPr>
      </w:pPr>
      <w:r w:rsidRPr="00B23A93">
        <w:rPr>
          <w:rFonts w:ascii="Calibri" w:hAnsi="Calibri" w:cs="Calibri"/>
        </w:rPr>
        <w:t>John spent eight years as a Medicaid Director, first in the District of Columbia and later leading the Ohio Department of Medicaid. Throughout his career, he has led large-scale healthcare transformation initiatives focused on modernizing systems, improving care delivery, strengthening managed care programs, and advancing value-based models.</w:t>
      </w:r>
    </w:p>
    <w:p w14:paraId="33213E2A" w14:textId="1AEFA92D" w:rsidR="00BB7040" w:rsidRPr="00B23A93" w:rsidRDefault="00BB7040" w:rsidP="00BB7040">
      <w:pPr>
        <w:rPr>
          <w:rFonts w:ascii="Calibri" w:hAnsi="Calibri" w:cs="Calibri"/>
        </w:rPr>
      </w:pPr>
      <w:r w:rsidRPr="00B23A93">
        <w:rPr>
          <w:rFonts w:ascii="Calibri" w:hAnsi="Calibri" w:cs="Calibri"/>
        </w:rPr>
        <w:t xml:space="preserve">Today, John serves as a Founding Partner of Speire Healthcare, where he helps clients navigate the rapidly changing healthcare markets in the public and private sectors at both the federal and state levels.  As a recognized expert in Medicaid reform, value-based purchasing, delivery system design, system implementation and reimbursement policy, John also plays a significant role nationally, </w:t>
      </w:r>
      <w:r w:rsidR="00B21B11">
        <w:rPr>
          <w:rFonts w:ascii="Calibri" w:hAnsi="Calibri" w:cs="Calibri"/>
        </w:rPr>
        <w:t>served</w:t>
      </w:r>
      <w:r w:rsidR="00B21B11" w:rsidRPr="00B23A93">
        <w:rPr>
          <w:rFonts w:ascii="Calibri" w:hAnsi="Calibri" w:cs="Calibri"/>
        </w:rPr>
        <w:t xml:space="preserve"> </w:t>
      </w:r>
      <w:r w:rsidRPr="00B23A93">
        <w:rPr>
          <w:rFonts w:ascii="Calibri" w:hAnsi="Calibri" w:cs="Calibri"/>
        </w:rPr>
        <w:t>as vice president of the National Association of Medicaid Directors and</w:t>
      </w:r>
      <w:r w:rsidR="00B578EB">
        <w:rPr>
          <w:rFonts w:ascii="Calibri" w:hAnsi="Calibri" w:cs="Calibri"/>
        </w:rPr>
        <w:t xml:space="preserve"> currently </w:t>
      </w:r>
      <w:r w:rsidRPr="00B23A93">
        <w:rPr>
          <w:rFonts w:ascii="Calibri" w:hAnsi="Calibri" w:cs="Calibri"/>
        </w:rPr>
        <w:t xml:space="preserve"> as </w:t>
      </w:r>
      <w:r w:rsidR="00334DC9">
        <w:rPr>
          <w:rFonts w:ascii="Calibri" w:hAnsi="Calibri" w:cs="Calibri"/>
        </w:rPr>
        <w:t>Medicaid and CHIP Payment and Access Commission (</w:t>
      </w:r>
      <w:r w:rsidRPr="00B23A93">
        <w:rPr>
          <w:rFonts w:ascii="Calibri" w:hAnsi="Calibri" w:cs="Calibri"/>
        </w:rPr>
        <w:t>MACPAC</w:t>
      </w:r>
      <w:r w:rsidR="00334DC9">
        <w:rPr>
          <w:rFonts w:ascii="Calibri" w:hAnsi="Calibri" w:cs="Calibri"/>
        </w:rPr>
        <w:t>)</w:t>
      </w:r>
      <w:r w:rsidRPr="00B23A93">
        <w:rPr>
          <w:rFonts w:ascii="Calibri" w:hAnsi="Calibri" w:cs="Calibri"/>
        </w:rPr>
        <w:t xml:space="preserve"> commissioner.</w:t>
      </w:r>
    </w:p>
    <w:p w14:paraId="4AE9BF43" w14:textId="233A4379" w:rsidR="00384CF8" w:rsidRPr="00B23A93" w:rsidRDefault="0086187B" w:rsidP="003F4928">
      <w:pPr>
        <w:pStyle w:val="p1"/>
        <w:rPr>
          <w:rFonts w:ascii="Calibri" w:hAnsi="Calibri" w:cs="Calibri"/>
        </w:rPr>
      </w:pPr>
      <w:r w:rsidRPr="00B23A93">
        <w:rPr>
          <w:rFonts w:ascii="Calibri" w:hAnsi="Calibri" w:cs="Calibri"/>
        </w:rPr>
        <w:t xml:space="preserve">“Throughout my career in Medicaid, I have seen that some of the biggest challenges facing healthcare and community systems are not caused by a lack of commitment or </w:t>
      </w:r>
      <w:r w:rsidR="00CC0821" w:rsidRPr="00B23A93">
        <w:rPr>
          <w:rFonts w:ascii="Calibri" w:hAnsi="Calibri" w:cs="Calibri"/>
        </w:rPr>
        <w:t>effort</w:t>
      </w:r>
      <w:r w:rsidRPr="00B23A93">
        <w:rPr>
          <w:rFonts w:ascii="Calibri" w:hAnsi="Calibri" w:cs="Calibri"/>
        </w:rPr>
        <w:t>, but by the difficulty of coordinating across complex systems,” said McCarthy. “Cordata understands that meaningful change requires connecting people, organizations, and information in ways that allow communities to act. I’m excited to support the team as they continue expanding solutions that create measurable impact for the individuals and families who need it most.”</w:t>
      </w:r>
    </w:p>
    <w:p w14:paraId="5B7C5A83" w14:textId="77777777" w:rsidR="0086187B" w:rsidRPr="00B23A93" w:rsidRDefault="0086187B" w:rsidP="0086187B">
      <w:pPr>
        <w:pStyle w:val="p1"/>
        <w:rPr>
          <w:rFonts w:ascii="Calibri" w:hAnsi="Calibri" w:cs="Calibri"/>
        </w:rPr>
      </w:pPr>
      <w:r w:rsidRPr="00B23A93">
        <w:rPr>
          <w:rFonts w:ascii="Calibri" w:hAnsi="Calibri" w:cs="Calibri"/>
        </w:rPr>
        <w:t xml:space="preserve">With McCarthy’s appointment, Cordata continues to strengthen its leadership team as it expands partnerships across healthcare, Medicaid, government, and community organizations. As the need for more coordinated approaches to complex care continues to grow, Cordata </w:t>
      </w:r>
      <w:r w:rsidRPr="00B23A93">
        <w:rPr>
          <w:rFonts w:ascii="Calibri" w:hAnsi="Calibri" w:cs="Calibri"/>
        </w:rPr>
        <w:lastRenderedPageBreak/>
        <w:t>remains focused on helping organizations work together to improve outcomes for individuals, families, and communities.</w:t>
      </w:r>
    </w:p>
    <w:p w14:paraId="445CC59F" w14:textId="77777777" w:rsidR="0086187B" w:rsidRPr="00B23A93" w:rsidRDefault="0086187B" w:rsidP="0086187B">
      <w:pPr>
        <w:pStyle w:val="p1"/>
        <w:rPr>
          <w:rFonts w:ascii="Calibri" w:hAnsi="Calibri" w:cs="Calibri"/>
          <w:b/>
          <w:bCs/>
        </w:rPr>
      </w:pPr>
      <w:r w:rsidRPr="00B23A93">
        <w:rPr>
          <w:rFonts w:ascii="Calibri" w:hAnsi="Calibri" w:cs="Calibri"/>
          <w:b/>
          <w:bCs/>
        </w:rPr>
        <w:t>About Cordata Healthcare Innovations</w:t>
      </w:r>
    </w:p>
    <w:p w14:paraId="3F42ED91" w14:textId="77777777" w:rsidR="0086187B" w:rsidRPr="00B23A93" w:rsidRDefault="0086187B" w:rsidP="0086187B">
      <w:pPr>
        <w:pStyle w:val="p1"/>
        <w:rPr>
          <w:rFonts w:ascii="Calibri" w:hAnsi="Calibri" w:cs="Calibri"/>
        </w:rPr>
      </w:pPr>
      <w:r w:rsidRPr="00B23A93">
        <w:rPr>
          <w:rFonts w:ascii="Calibri" w:hAnsi="Calibri" w:cs="Calibri"/>
        </w:rPr>
        <w:t xml:space="preserve">Cordata Healthcare Innovations helps communities, healthcare organizations, and public systems work as one by connecting the people, data, and processes needed to support individuals and families with complex needs. Built around real-world practice and deep partnership, </w:t>
      </w:r>
      <w:proofErr w:type="spellStart"/>
      <w:r w:rsidRPr="00B23A93">
        <w:rPr>
          <w:rFonts w:ascii="Calibri" w:hAnsi="Calibri" w:cs="Calibri"/>
        </w:rPr>
        <w:t>Cordata’s</w:t>
      </w:r>
      <w:proofErr w:type="spellEnd"/>
      <w:r w:rsidRPr="00B23A93">
        <w:rPr>
          <w:rFonts w:ascii="Calibri" w:hAnsi="Calibri" w:cs="Calibri"/>
        </w:rPr>
        <w:t xml:space="preserve"> solutions strengthen coordination across systems, enabling teams to intervene earlier, collaborate more effectively, and improve outcomes.</w:t>
      </w:r>
    </w:p>
    <w:p w14:paraId="05A0B3BD" w14:textId="77777777" w:rsidR="0086187B" w:rsidRPr="00B23A93" w:rsidRDefault="0086187B" w:rsidP="0086187B">
      <w:pPr>
        <w:pStyle w:val="p1"/>
        <w:rPr>
          <w:rFonts w:ascii="Calibri" w:hAnsi="Calibri" w:cs="Calibri"/>
        </w:rPr>
      </w:pPr>
      <w:r w:rsidRPr="00B23A93">
        <w:rPr>
          <w:rFonts w:ascii="Calibri" w:hAnsi="Calibri" w:cs="Calibri"/>
        </w:rPr>
        <w:t>Through a combination of technology, expertise, and ongoing support, Cordata partners with organizations addressing some of today’s most challenging issues across healthcare, behavioral health, human services, public safety, and community care. By turning shared information into coordinated action, Cordata helps create sustainable systems of support that improve lives and strengthen communities.</w:t>
      </w:r>
    </w:p>
    <w:p w14:paraId="3498CFC6" w14:textId="1D5A9FDC" w:rsidR="00BB7040" w:rsidRPr="00B23A93" w:rsidRDefault="00BB7040">
      <w:pPr>
        <w:rPr>
          <w:rFonts w:ascii="Calibri" w:hAnsi="Calibri" w:cs="Calibri"/>
        </w:rPr>
      </w:pPr>
    </w:p>
    <w:p w14:paraId="2D7501FD" w14:textId="77777777" w:rsidR="00BA45DB" w:rsidRPr="00B23A93" w:rsidRDefault="00BA45DB">
      <w:pPr>
        <w:rPr>
          <w:rFonts w:ascii="Calibri" w:hAnsi="Calibri" w:cs="Calibri"/>
        </w:rPr>
      </w:pPr>
    </w:p>
    <w:p w14:paraId="5538CDAA" w14:textId="77777777" w:rsidR="00BA45DB" w:rsidRPr="00B23A93" w:rsidRDefault="00BA45DB">
      <w:pPr>
        <w:rPr>
          <w:rFonts w:ascii="Calibri" w:hAnsi="Calibri" w:cs="Calibri"/>
        </w:rPr>
      </w:pPr>
    </w:p>
    <w:sectPr w:rsidR="00BA45DB" w:rsidRPr="00B23A93" w:rsidSect="006C2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5DB"/>
    <w:rsid w:val="00116FC8"/>
    <w:rsid w:val="00282FA4"/>
    <w:rsid w:val="00334DC9"/>
    <w:rsid w:val="00384CF8"/>
    <w:rsid w:val="003F0E2E"/>
    <w:rsid w:val="003F4928"/>
    <w:rsid w:val="00476830"/>
    <w:rsid w:val="00675A6D"/>
    <w:rsid w:val="006C28A0"/>
    <w:rsid w:val="00766AB3"/>
    <w:rsid w:val="00781EBC"/>
    <w:rsid w:val="007873EB"/>
    <w:rsid w:val="0086187B"/>
    <w:rsid w:val="00AC58F6"/>
    <w:rsid w:val="00AE4456"/>
    <w:rsid w:val="00B21B11"/>
    <w:rsid w:val="00B23A93"/>
    <w:rsid w:val="00B578EB"/>
    <w:rsid w:val="00B66E2A"/>
    <w:rsid w:val="00B71742"/>
    <w:rsid w:val="00BA45DB"/>
    <w:rsid w:val="00BB7040"/>
    <w:rsid w:val="00C3681E"/>
    <w:rsid w:val="00CC0821"/>
    <w:rsid w:val="00D16885"/>
    <w:rsid w:val="00D761FE"/>
    <w:rsid w:val="00DB7205"/>
    <w:rsid w:val="00EF138C"/>
    <w:rsid w:val="00F529DF"/>
    <w:rsid w:val="00F603C5"/>
    <w:rsid w:val="00F75AF7"/>
    <w:rsid w:val="00F778EA"/>
    <w:rsid w:val="00F91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8572"/>
  <w15:chartTrackingRefBased/>
  <w15:docId w15:val="{F6EF2697-9FC8-6640-98C2-3F862207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4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5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5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5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5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5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5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5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5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5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5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5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5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5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5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5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5DB"/>
    <w:rPr>
      <w:rFonts w:eastAsiaTheme="majorEastAsia" w:cstheme="majorBidi"/>
      <w:color w:val="272727" w:themeColor="text1" w:themeTint="D8"/>
    </w:rPr>
  </w:style>
  <w:style w:type="paragraph" w:styleId="Title">
    <w:name w:val="Title"/>
    <w:basedOn w:val="Normal"/>
    <w:next w:val="Normal"/>
    <w:link w:val="TitleChar"/>
    <w:uiPriority w:val="10"/>
    <w:qFormat/>
    <w:rsid w:val="00BA4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5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5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5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5DB"/>
    <w:pPr>
      <w:spacing w:before="160"/>
      <w:jc w:val="center"/>
    </w:pPr>
    <w:rPr>
      <w:i/>
      <w:iCs/>
      <w:color w:val="404040" w:themeColor="text1" w:themeTint="BF"/>
    </w:rPr>
  </w:style>
  <w:style w:type="character" w:customStyle="1" w:styleId="QuoteChar">
    <w:name w:val="Quote Char"/>
    <w:basedOn w:val="DefaultParagraphFont"/>
    <w:link w:val="Quote"/>
    <w:uiPriority w:val="29"/>
    <w:rsid w:val="00BA45DB"/>
    <w:rPr>
      <w:i/>
      <w:iCs/>
      <w:color w:val="404040" w:themeColor="text1" w:themeTint="BF"/>
    </w:rPr>
  </w:style>
  <w:style w:type="paragraph" w:styleId="ListParagraph">
    <w:name w:val="List Paragraph"/>
    <w:basedOn w:val="Normal"/>
    <w:uiPriority w:val="34"/>
    <w:qFormat/>
    <w:rsid w:val="00BA45DB"/>
    <w:pPr>
      <w:ind w:left="720"/>
      <w:contextualSpacing/>
    </w:pPr>
  </w:style>
  <w:style w:type="character" w:styleId="IntenseEmphasis">
    <w:name w:val="Intense Emphasis"/>
    <w:basedOn w:val="DefaultParagraphFont"/>
    <w:uiPriority w:val="21"/>
    <w:qFormat/>
    <w:rsid w:val="00BA45DB"/>
    <w:rPr>
      <w:i/>
      <w:iCs/>
      <w:color w:val="0F4761" w:themeColor="accent1" w:themeShade="BF"/>
    </w:rPr>
  </w:style>
  <w:style w:type="paragraph" w:styleId="IntenseQuote">
    <w:name w:val="Intense Quote"/>
    <w:basedOn w:val="Normal"/>
    <w:next w:val="Normal"/>
    <w:link w:val="IntenseQuoteChar"/>
    <w:uiPriority w:val="30"/>
    <w:qFormat/>
    <w:rsid w:val="00BA4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5DB"/>
    <w:rPr>
      <w:i/>
      <w:iCs/>
      <w:color w:val="0F4761" w:themeColor="accent1" w:themeShade="BF"/>
    </w:rPr>
  </w:style>
  <w:style w:type="character" w:styleId="IntenseReference">
    <w:name w:val="Intense Reference"/>
    <w:basedOn w:val="DefaultParagraphFont"/>
    <w:uiPriority w:val="32"/>
    <w:qFormat/>
    <w:rsid w:val="00BA45DB"/>
    <w:rPr>
      <w:b/>
      <w:bCs/>
      <w:smallCaps/>
      <w:color w:val="0F4761" w:themeColor="accent1" w:themeShade="BF"/>
      <w:spacing w:val="5"/>
    </w:rPr>
  </w:style>
  <w:style w:type="paragraph" w:styleId="Revision">
    <w:name w:val="Revision"/>
    <w:hidden/>
    <w:uiPriority w:val="99"/>
    <w:semiHidden/>
    <w:rsid w:val="00781EBC"/>
    <w:pPr>
      <w:spacing w:after="0" w:line="240" w:lineRule="auto"/>
    </w:pPr>
  </w:style>
  <w:style w:type="paragraph" w:customStyle="1" w:styleId="p1">
    <w:name w:val="p1"/>
    <w:basedOn w:val="Normal"/>
    <w:rsid w:val="00781EB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81EBC"/>
    <w:rPr>
      <w:sz w:val="16"/>
      <w:szCs w:val="16"/>
    </w:rPr>
  </w:style>
  <w:style w:type="paragraph" w:styleId="CommentText">
    <w:name w:val="annotation text"/>
    <w:basedOn w:val="Normal"/>
    <w:link w:val="CommentTextChar"/>
    <w:uiPriority w:val="99"/>
    <w:unhideWhenUsed/>
    <w:rsid w:val="00781EBC"/>
    <w:pPr>
      <w:spacing w:line="240" w:lineRule="auto"/>
    </w:pPr>
    <w:rPr>
      <w:sz w:val="20"/>
      <w:szCs w:val="20"/>
    </w:rPr>
  </w:style>
  <w:style w:type="character" w:customStyle="1" w:styleId="CommentTextChar">
    <w:name w:val="Comment Text Char"/>
    <w:basedOn w:val="DefaultParagraphFont"/>
    <w:link w:val="CommentText"/>
    <w:uiPriority w:val="99"/>
    <w:rsid w:val="00781EBC"/>
    <w:rPr>
      <w:sz w:val="20"/>
      <w:szCs w:val="20"/>
    </w:rPr>
  </w:style>
  <w:style w:type="paragraph" w:styleId="CommentSubject">
    <w:name w:val="annotation subject"/>
    <w:basedOn w:val="CommentText"/>
    <w:next w:val="CommentText"/>
    <w:link w:val="CommentSubjectChar"/>
    <w:uiPriority w:val="99"/>
    <w:semiHidden/>
    <w:unhideWhenUsed/>
    <w:rsid w:val="00781EBC"/>
    <w:rPr>
      <w:b/>
      <w:bCs/>
    </w:rPr>
  </w:style>
  <w:style w:type="character" w:customStyle="1" w:styleId="CommentSubjectChar">
    <w:name w:val="Comment Subject Char"/>
    <w:basedOn w:val="CommentTextChar"/>
    <w:link w:val="CommentSubject"/>
    <w:uiPriority w:val="99"/>
    <w:semiHidden/>
    <w:rsid w:val="00781E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3461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Winzenread</dc:creator>
  <cp:keywords/>
  <dc:description/>
  <cp:lastModifiedBy>Uana Coccoloni</cp:lastModifiedBy>
  <cp:revision>3</cp:revision>
  <dcterms:created xsi:type="dcterms:W3CDTF">2026-07-24T14:34:00Z</dcterms:created>
  <dcterms:modified xsi:type="dcterms:W3CDTF">2026-07-24T14:34:00Z</dcterms:modified>
</cp:coreProperties>
</file>